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718" w:rsidRPr="00894520" w:rsidRDefault="001E4718" w:rsidP="001E4718">
      <w:pPr>
        <w:spacing w:after="0" w:line="240" w:lineRule="auto"/>
        <w:jc w:val="center"/>
        <w:rPr>
          <w:rFonts w:ascii="Times New Roman" w:eastAsia="Times New Roman" w:hAnsi="Times New Roman" w:cs="Lotus"/>
          <w:sz w:val="20"/>
          <w:szCs w:val="28"/>
          <w:rtl/>
          <w:lang w:bidi="ar-SA"/>
        </w:rPr>
      </w:pPr>
      <w:r w:rsidRPr="00894520">
        <w:rPr>
          <w:rFonts w:ascii="Times New Roman" w:eastAsia="Times New Roman" w:hAnsi="Times New Roman" w:cs="Lotus"/>
          <w:noProof/>
          <w:sz w:val="20"/>
          <w:szCs w:val="28"/>
          <w:rtl/>
          <w:lang w:bidi="ar-SA"/>
        </w:rPr>
        <w:drawing>
          <wp:inline distT="0" distB="0" distL="0" distR="0">
            <wp:extent cx="2105025" cy="714375"/>
            <wp:effectExtent l="190500" t="152400" r="180975" b="142875"/>
            <wp:docPr id="2" name="Picture 4" descr="بانک قرض الحسنه مهر ایر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بانک قرض الحسنه مهر ایران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968DC" w:rsidRPr="00894520">
        <w:rPr>
          <w:rFonts w:ascii="Times New Roman" w:eastAsia="Times New Roman" w:hAnsi="Times New Roman" w:cs="Lotus"/>
          <w:noProof/>
          <w:sz w:val="20"/>
          <w:szCs w:val="28"/>
          <w:rtl/>
          <w:lang w:bidi="ar-SA"/>
        </w:rPr>
        <w:drawing>
          <wp:inline distT="0" distB="0" distL="0" distR="0">
            <wp:extent cx="2066925" cy="714375"/>
            <wp:effectExtent l="190500" t="152400" r="180975" b="142875"/>
            <wp:docPr id="5" name="Picture 1" descr="http://mazandarantvto.ir/tvto/library/upload/image/new-heade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zandarantvto.ir/tvto/library/upload/image/new-header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167" r="35108" b="15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E4718" w:rsidRPr="00894520" w:rsidRDefault="00894520" w:rsidP="001E4718">
      <w:pPr>
        <w:rPr>
          <w:rFonts w:ascii="Times New Roman" w:eastAsia="Times New Roman" w:hAnsi="Times New Roman" w:cs="Titr"/>
          <w:sz w:val="24"/>
          <w:szCs w:val="24"/>
          <w:rtl/>
          <w:lang w:bidi="ar-SA"/>
        </w:rPr>
      </w:pP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>ضوابط استفاده از تسهیلات شهریه کار آموزی ویژه مهارت جویان آموزشگاههای آزاد استان مازندران</w:t>
      </w:r>
    </w:p>
    <w:p w:rsidR="00894520" w:rsidRPr="0060024C" w:rsidRDefault="00894520" w:rsidP="007618F9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/>
          <w:sz w:val="32"/>
          <w:szCs w:val="32"/>
          <w:lang w:bidi="ar-SA"/>
        </w:rPr>
      </w:pPr>
      <w:r w:rsidRPr="0060024C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افتتاح حساب در شعب بانک</w:t>
      </w:r>
      <w:r w:rsidR="007618F9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 xml:space="preserve"> قرض الحسنه</w:t>
      </w:r>
      <w:r w:rsidRPr="0060024C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 xml:space="preserve"> مهر توسط کارآموز</w:t>
      </w:r>
    </w:p>
    <w:p w:rsidR="00894520" w:rsidRPr="0060024C" w:rsidRDefault="007618F9" w:rsidP="0060024C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/>
          <w:sz w:val="32"/>
          <w:szCs w:val="32"/>
          <w:lang w:bidi="ar-SA"/>
        </w:rPr>
      </w:pPr>
      <w:r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واریز 25% از میزان کل شهریه جهت دریافت تسهیلات</w:t>
      </w:r>
    </w:p>
    <w:p w:rsidR="00894520" w:rsidRPr="0060024C" w:rsidRDefault="0060024C" w:rsidP="00894520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/>
          <w:sz w:val="32"/>
          <w:szCs w:val="32"/>
          <w:lang w:bidi="ar-SA"/>
        </w:rPr>
      </w:pPr>
      <w:r w:rsidRPr="0060024C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 xml:space="preserve">حداکثر میزان تسهیلات 30 میلیون ریال </w:t>
      </w:r>
    </w:p>
    <w:p w:rsidR="0060024C" w:rsidRPr="0060024C" w:rsidRDefault="007618F9" w:rsidP="00894520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/>
          <w:sz w:val="32"/>
          <w:szCs w:val="32"/>
          <w:lang w:bidi="ar-SA"/>
        </w:rPr>
      </w:pPr>
      <w:r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کار مزد</w:t>
      </w:r>
      <w:r w:rsidR="0060024C" w:rsidRPr="0060024C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 xml:space="preserve"> تسهیلات 4%</w:t>
      </w:r>
    </w:p>
    <w:p w:rsidR="0060024C" w:rsidRDefault="0060024C" w:rsidP="00894520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 w:hint="cs"/>
          <w:sz w:val="32"/>
          <w:szCs w:val="32"/>
          <w:lang w:bidi="ar-SA"/>
        </w:rPr>
      </w:pPr>
      <w:r w:rsidRPr="0060024C"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میزان باز پرداخت 6 ماهه</w:t>
      </w:r>
    </w:p>
    <w:p w:rsidR="007618F9" w:rsidRPr="0060024C" w:rsidRDefault="007618F9" w:rsidP="00894520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Nazanin"/>
          <w:sz w:val="32"/>
          <w:szCs w:val="32"/>
          <w:rtl/>
          <w:lang w:bidi="ar-SA"/>
        </w:rPr>
      </w:pPr>
      <w:r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پرداخت تسهیلات منوط به اخذ استعلام از بانک مرکزی و عدم بدیهی و مطالبات بانکی و چک برگشتی می باشد.</w:t>
      </w: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894520" w:rsidRDefault="00894520" w:rsidP="001E4718">
      <w:pPr>
        <w:rPr>
          <w:rFonts w:ascii="Times New Roman" w:eastAsia="Times New Roman" w:hAnsi="Times New Roman" w:cs="Titr"/>
          <w:sz w:val="40"/>
          <w:szCs w:val="40"/>
          <w:rtl/>
          <w:lang w:bidi="ar-SA"/>
        </w:rPr>
      </w:pPr>
    </w:p>
    <w:p w:rsidR="009F7C0F" w:rsidRDefault="009F7C0F" w:rsidP="009F7C0F">
      <w:pPr>
        <w:jc w:val="center"/>
        <w:rPr>
          <w:rFonts w:ascii="Times New Roman" w:eastAsia="Times New Roman" w:hAnsi="Times New Roman" w:cs="Titr"/>
          <w:sz w:val="28"/>
          <w:szCs w:val="28"/>
          <w:rtl/>
          <w:lang w:bidi="ar-SA"/>
        </w:rPr>
      </w:pPr>
      <w:r w:rsidRPr="009F7C0F">
        <w:rPr>
          <w:rFonts w:ascii="Times New Roman" w:eastAsia="Times New Roman" w:hAnsi="Times New Roman" w:cs="Titr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2105025" cy="714375"/>
            <wp:effectExtent l="190500" t="152400" r="180975" b="142875"/>
            <wp:docPr id="1" name="Picture 4" descr="بانک قرض الحسنه مهر ایر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بانک قرض الحسنه مهر ایران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968DC" w:rsidRPr="00F968DC">
        <w:rPr>
          <w:rFonts w:ascii="Times New Roman" w:eastAsia="Times New Roman" w:hAnsi="Times New Roman" w:cs="Titr"/>
          <w:noProof/>
          <w:sz w:val="28"/>
          <w:szCs w:val="28"/>
          <w:rtl/>
          <w:lang w:bidi="ar-SA"/>
        </w:rPr>
        <w:drawing>
          <wp:inline distT="0" distB="0" distL="0" distR="0">
            <wp:extent cx="2066925" cy="714375"/>
            <wp:effectExtent l="190500" t="152400" r="180975" b="142875"/>
            <wp:docPr id="10" name="Picture 1" descr="http://mazandarantvto.ir/tvto/library/upload/image/new-heade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zandarantvto.ir/tvto/library/upload/image/new-header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167" r="35108" b="15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0024C" w:rsidRPr="00894520" w:rsidRDefault="0060024C" w:rsidP="0060024C">
      <w:pPr>
        <w:rPr>
          <w:rFonts w:ascii="Times New Roman" w:eastAsia="Times New Roman" w:hAnsi="Times New Roman" w:cs="Titr"/>
          <w:sz w:val="24"/>
          <w:szCs w:val="24"/>
          <w:rtl/>
          <w:lang w:bidi="ar-SA"/>
        </w:rPr>
      </w:pP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ضوابط استفاده از تسهیلات  ویژه مهارت </w:t>
      </w:r>
      <w:r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آموختگان و دارندگان مدارک فنی و حرفه ای </w:t>
      </w: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 استان مازندران</w:t>
      </w:r>
    </w:p>
    <w:p w:rsidR="0060024C" w:rsidRPr="00A279BE" w:rsidRDefault="0060024C" w:rsidP="007618F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افتتاح حساب در شعب بانک در استان</w:t>
      </w:r>
    </w:p>
    <w:p w:rsidR="0060024C" w:rsidRPr="00A279BE" w:rsidRDefault="0060024C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واریز 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حداکثر</w:t>
      </w: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50 میلیون ریال بعنوان سپرده گذاری </w:t>
      </w:r>
      <w:r w:rsidR="00E90201"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در بانک</w:t>
      </w:r>
    </w:p>
    <w:p w:rsidR="00E90201" w:rsidRPr="00A279BE" w:rsidRDefault="00E90201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دوره ودیعه گذاری تا دریافت تسهیلات 2 ماه</w:t>
      </w:r>
    </w:p>
    <w:p w:rsidR="00E90201" w:rsidRDefault="00E90201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 w:hint="cs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مبلغ تسهیلات 100 میلیون ریال</w:t>
      </w:r>
    </w:p>
    <w:p w:rsidR="007618F9" w:rsidRPr="0060024C" w:rsidRDefault="007618F9" w:rsidP="007618F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32"/>
          <w:szCs w:val="32"/>
          <w:rtl/>
          <w:lang w:bidi="ar-SA"/>
        </w:rPr>
      </w:pPr>
      <w:r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پرداخت تسهیلات منوط به اخذ استعلام از بانک مرکزی و عدم بدیهی و مطالبات بانکی و چک برگشتی می باشد.</w:t>
      </w:r>
    </w:p>
    <w:p w:rsidR="00E90201" w:rsidRPr="00A279BE" w:rsidRDefault="007618F9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کارمزد</w:t>
      </w:r>
      <w:r w:rsidR="00E90201"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تسهیلات 4%</w:t>
      </w:r>
    </w:p>
    <w:p w:rsidR="00E90201" w:rsidRPr="00A279BE" w:rsidRDefault="00E90201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دوره اقساط 36 ماهه</w:t>
      </w:r>
    </w:p>
    <w:p w:rsidR="00E90201" w:rsidRPr="00A279BE" w:rsidRDefault="00E90201" w:rsidP="006002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تعداد ضامن ( کارمند و یا بازاری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معتبر</w:t>
      </w:r>
      <w:r w:rsidRPr="00A279BE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)</w:t>
      </w:r>
    </w:p>
    <w:p w:rsidR="00FD04BE" w:rsidRDefault="00A279BE" w:rsidP="005344C0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از انجائیکه هر یک از </w:t>
      </w:r>
      <w:r w:rsidR="00DA07A0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پرونده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ها دارای کد طرح </w:t>
      </w:r>
      <w:r w:rsidR="0093311A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مخصوص بخود می باشند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تهیه فرم </w:t>
      </w:r>
      <w:r w:rsidR="00DA07A0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خام </w:t>
      </w:r>
      <w:r w:rsidR="0093311A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توسط متقاضی </w:t>
      </w:r>
      <w:r w:rsidR="00DA07A0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از مراکز 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آموزش فنی و حرفه ای </w:t>
      </w:r>
      <w:r w:rsidR="0093311A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در سراسر استان </w:t>
      </w:r>
      <w:r w:rsidR="00DA07A0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و یا شرکت تعاونی اداره کل 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آموزش فنی و حرفه ای امکان پذیر است</w:t>
      </w:r>
      <w:r w:rsidR="0093311A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.</w:t>
      </w:r>
    </w:p>
    <w:p w:rsidR="002E6766" w:rsidRDefault="002E6766" w:rsidP="005344C0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پس از دریافت مدارک </w:t>
      </w:r>
      <w:r w:rsidR="009B079F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فوق</w:t>
      </w: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از متقاضی 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توسط مراکز</w:t>
      </w:r>
      <w:r w:rsidR="009B079F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،</w:t>
      </w:r>
      <w:r w:rsidR="00FD1BB1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</w:t>
      </w: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پرونده جهت</w:t>
      </w:r>
      <w:r w:rsidR="0029731A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تکمیل طرح توجیهی و</w:t>
      </w: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تائید نهایی به اداره کل ارسال گردد.</w:t>
      </w:r>
    </w:p>
    <w:p w:rsidR="004F6534" w:rsidRPr="005344C0" w:rsidRDefault="004F6534" w:rsidP="005344C0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پس از تائید </w:t>
      </w:r>
      <w:r w:rsidR="009B079F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نهایی </w:t>
      </w: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پروندها از سوی اداره کل به </w:t>
      </w:r>
      <w:r w:rsidR="009B079F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مرکز</w:t>
      </w:r>
      <w:r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ارسال</w:t>
      </w:r>
      <w:r w:rsidR="009B079F" w:rsidRPr="005344C0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گردیده و مراکز استان طی نامه ای به شعبات شهرستان ارسال نمایند.</w:t>
      </w:r>
    </w:p>
    <w:p w:rsidR="004F6534" w:rsidRPr="00E0648B" w:rsidRDefault="004F6534" w:rsidP="007618F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متقاضی </w:t>
      </w:r>
      <w:r w:rsidR="0093311A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جهت تکمیل نهایی پرونده </w:t>
      </w:r>
      <w:r w:rsidRPr="00E0648B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ar-SA"/>
        </w:rPr>
        <w:t xml:space="preserve">( </w:t>
      </w:r>
      <w:r w:rsidR="007618F9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ar-SA"/>
        </w:rPr>
        <w:t>ششم تا چهاردهم هر ماه</w:t>
      </w:r>
      <w:r w:rsidRPr="00E0648B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ar-SA"/>
        </w:rPr>
        <w:t xml:space="preserve"> )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هر ماه به شع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ب 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ب</w:t>
      </w:r>
      <w:r w:rsidR="00FD1BB1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انک 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محل سکونت خود </w:t>
      </w:r>
      <w:r w:rsidR="008C48C5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مراجعه نماید.</w:t>
      </w:r>
    </w:p>
    <w:p w:rsidR="008C48C5" w:rsidRPr="00E0648B" w:rsidRDefault="0093311A" w:rsidP="007618F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سرپرستی بانک 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قرض الحسنه 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مهر ایران </w:t>
      </w:r>
      <w:r w:rsidR="0080793B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به </w:t>
      </w:r>
      <w:r w:rsidR="008C48C5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پرونده هایی که بدون تائید نهایی اداره کل به شعب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این</w:t>
      </w:r>
      <w:r w:rsidR="008C48C5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بانک در سراسر استان  </w:t>
      </w:r>
      <w:r w:rsidR="008C48C5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ارسال گردد</w:t>
      </w:r>
      <w:r w:rsidR="0080793B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ترتیب اثر داده نخواهد شد.</w:t>
      </w:r>
    </w:p>
    <w:p w:rsidR="009B640C" w:rsidRDefault="009B640C" w:rsidP="00E0648B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Nazanin" w:hint="cs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lastRenderedPageBreak/>
        <w:t xml:space="preserve">این تسهیلات صرفا جهت انجام (ایجاد </w:t>
      </w:r>
      <w:r w:rsidRPr="00E0648B">
        <w:rPr>
          <w:rFonts w:ascii="Times New Roman" w:eastAsia="Times New Roman" w:hAnsi="Times New Roman" w:cs="Nazanin"/>
          <w:sz w:val="28"/>
          <w:szCs w:val="28"/>
          <w:rtl/>
          <w:lang w:bidi="ar-SA"/>
        </w:rPr>
        <w:t>–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تکمیل و ارتقاء) مشاغل </w:t>
      </w:r>
      <w:r w:rsidR="0093311A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در قالب خود اشتغالی و کاراف</w:t>
      </w:r>
      <w:r w:rsidR="007F78A3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ر</w:t>
      </w:r>
      <w:r w:rsidR="0093311A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ینی می باشد. در غیر اینصورت متقاضی </w:t>
      </w:r>
      <w:r w:rsidR="007F78A3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صلاحیت</w:t>
      </w:r>
      <w:r w:rsidR="0093311A"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 دریافت  این گونه تسهیلات را ندارد.</w:t>
      </w: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Default="007618F9" w:rsidP="007618F9">
      <w:pPr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</w:pPr>
    </w:p>
    <w:p w:rsidR="007618F9" w:rsidRPr="007618F9" w:rsidRDefault="007618F9" w:rsidP="007618F9">
      <w:pPr>
        <w:rPr>
          <w:rFonts w:ascii="Times New Roman" w:eastAsia="Times New Roman" w:hAnsi="Times New Roman" w:cs="Nazanin"/>
          <w:sz w:val="28"/>
          <w:szCs w:val="28"/>
          <w:lang w:bidi="ar-SA"/>
        </w:rPr>
      </w:pPr>
    </w:p>
    <w:p w:rsidR="00942246" w:rsidRDefault="00942246" w:rsidP="00942246">
      <w:pPr>
        <w:rPr>
          <w:rFonts w:ascii="Times New Roman" w:eastAsia="Times New Roman" w:hAnsi="Times New Roman" w:cs="Nazanin"/>
          <w:rtl/>
          <w:lang w:bidi="ar-SA"/>
        </w:rPr>
      </w:pPr>
    </w:p>
    <w:p w:rsidR="009F7C0F" w:rsidRDefault="009F7C0F" w:rsidP="009F7C0F">
      <w:pPr>
        <w:jc w:val="center"/>
        <w:rPr>
          <w:rFonts w:ascii="Times New Roman" w:eastAsia="Times New Roman" w:hAnsi="Times New Roman" w:cs="Titr"/>
          <w:sz w:val="28"/>
          <w:szCs w:val="28"/>
          <w:rtl/>
          <w:lang w:bidi="ar-SA"/>
        </w:rPr>
      </w:pPr>
      <w:r w:rsidRPr="009F7C0F">
        <w:rPr>
          <w:rFonts w:ascii="Times New Roman" w:eastAsia="Times New Roman" w:hAnsi="Times New Roman" w:cs="Titr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2105025" cy="714375"/>
            <wp:effectExtent l="190500" t="152400" r="180975" b="142875"/>
            <wp:docPr id="7" name="Picture 4" descr="بانک قرض الحسنه مهر ایر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بانک قرض الحسنه مهر ایران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968DC" w:rsidRPr="00F968DC">
        <w:rPr>
          <w:rFonts w:ascii="Times New Roman" w:eastAsia="Times New Roman" w:hAnsi="Times New Roman" w:cs="Titr"/>
          <w:noProof/>
          <w:sz w:val="28"/>
          <w:szCs w:val="28"/>
          <w:rtl/>
          <w:lang w:bidi="ar-SA"/>
        </w:rPr>
        <w:drawing>
          <wp:inline distT="0" distB="0" distL="0" distR="0">
            <wp:extent cx="2066925" cy="714375"/>
            <wp:effectExtent l="190500" t="152400" r="180975" b="142875"/>
            <wp:docPr id="13" name="Picture 1" descr="http://mazandarantvto.ir/tvto/library/upload/image/new-heade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zandarantvto.ir/tvto/library/upload/image/new-header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167" r="35108" b="15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648B" w:rsidRDefault="00E0648B" w:rsidP="00E0648B">
      <w:pPr>
        <w:rPr>
          <w:rFonts w:ascii="Times New Roman" w:eastAsia="Times New Roman" w:hAnsi="Times New Roman" w:cs="Titr"/>
          <w:sz w:val="24"/>
          <w:szCs w:val="24"/>
          <w:rtl/>
          <w:lang w:bidi="ar-SA"/>
        </w:rPr>
      </w:pP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ضوابط استفاده از تسهیلات  </w:t>
      </w:r>
      <w:r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حساب جاری </w:t>
      </w: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>ویژه</w:t>
      </w:r>
      <w:r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 xml:space="preserve"> موسسین آموزشگاههای آزاد </w:t>
      </w:r>
      <w:r w:rsidRPr="00894520">
        <w:rPr>
          <w:rFonts w:ascii="Times New Roman" w:eastAsia="Times New Roman" w:hAnsi="Times New Roman" w:cs="Titr" w:hint="cs"/>
          <w:sz w:val="24"/>
          <w:szCs w:val="24"/>
          <w:rtl/>
          <w:lang w:bidi="ar-SA"/>
        </w:rPr>
        <w:t>استان مازندران</w:t>
      </w:r>
    </w:p>
    <w:p w:rsidR="007618F9" w:rsidRPr="00E0648B" w:rsidRDefault="007618F9" w:rsidP="007618F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</w:rPr>
        <w:t>موسسین بایستی جهت عقد قراردادبه شعب بانک مراجعه نمایند.</w:t>
      </w:r>
    </w:p>
    <w:p w:rsidR="00E0648B" w:rsidRDefault="00E0648B" w:rsidP="00E0648B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 w:hint="cs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>افتتاح حساب جاری در بانک مهر ایران</w:t>
      </w:r>
    </w:p>
    <w:p w:rsidR="007618F9" w:rsidRPr="0060024C" w:rsidRDefault="007618F9" w:rsidP="007618F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32"/>
          <w:szCs w:val="32"/>
          <w:rtl/>
          <w:lang w:bidi="ar-SA"/>
        </w:rPr>
      </w:pPr>
      <w:r>
        <w:rPr>
          <w:rFonts w:ascii="Times New Roman" w:eastAsia="Times New Roman" w:hAnsi="Times New Roman" w:cs="Nazanin" w:hint="cs"/>
          <w:sz w:val="32"/>
          <w:szCs w:val="32"/>
          <w:rtl/>
          <w:lang w:bidi="ar-SA"/>
        </w:rPr>
        <w:t>پرداخت تسهیلات منوط به اخذ استعلام از بانک مرکزی و عدم بدیهی و مطالبات بانکی و چک برگشتی می باشد.</w:t>
      </w:r>
    </w:p>
    <w:p w:rsidR="00E0648B" w:rsidRPr="00E0648B" w:rsidRDefault="00E0648B" w:rsidP="00E0648B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  <w:lang w:bidi="ar-SA"/>
        </w:rPr>
        <w:t xml:space="preserve">دریافت دستگاه </w:t>
      </w:r>
      <w:r w:rsidRPr="00E0648B">
        <w:rPr>
          <w:rFonts w:ascii="Times New Roman" w:eastAsia="Times New Roman" w:hAnsi="Times New Roman" w:cs="Nazanin"/>
          <w:sz w:val="28"/>
          <w:szCs w:val="28"/>
          <w:lang w:bidi="ar-SA"/>
        </w:rPr>
        <w:t>POS</w:t>
      </w:r>
      <w:r w:rsidRPr="00E0648B">
        <w:rPr>
          <w:rFonts w:ascii="Times New Roman" w:eastAsia="Times New Roman" w:hAnsi="Times New Roman" w:cs="Nazanin" w:hint="cs"/>
          <w:sz w:val="28"/>
          <w:szCs w:val="28"/>
          <w:rtl/>
        </w:rPr>
        <w:t xml:space="preserve">  در صورت در خواست آموزشگاه</w:t>
      </w:r>
    </w:p>
    <w:p w:rsidR="00E0648B" w:rsidRPr="00E0648B" w:rsidRDefault="00E0648B" w:rsidP="00E0648B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</w:rPr>
        <w:t>دریافت 100 درصد کار کرد حساب جاری در یک سال بعنوان تسهیلات</w:t>
      </w:r>
    </w:p>
    <w:p w:rsidR="00E0648B" w:rsidRPr="00E0648B" w:rsidRDefault="007618F9" w:rsidP="00E0648B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</w:rPr>
        <w:t>کار مزد</w:t>
      </w:r>
      <w:r w:rsidR="00E0648B" w:rsidRPr="00E0648B">
        <w:rPr>
          <w:rFonts w:ascii="Times New Roman" w:eastAsia="Times New Roman" w:hAnsi="Times New Roman" w:cs="Nazanin" w:hint="cs"/>
          <w:sz w:val="28"/>
          <w:szCs w:val="28"/>
          <w:rtl/>
        </w:rPr>
        <w:t xml:space="preserve"> تسهیلات 4%</w:t>
      </w:r>
    </w:p>
    <w:p w:rsidR="00E0648B" w:rsidRPr="00E0648B" w:rsidRDefault="00E0648B" w:rsidP="00E0648B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</w:rPr>
        <w:t>مدت باز پرداخت 36 ماهه</w:t>
      </w:r>
    </w:p>
    <w:p w:rsidR="00E0648B" w:rsidRDefault="00E0648B" w:rsidP="007618F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 w:hint="cs"/>
          <w:sz w:val="28"/>
          <w:szCs w:val="28"/>
          <w:lang w:bidi="ar-SA"/>
        </w:rPr>
      </w:pPr>
      <w:r w:rsidRPr="00E0648B">
        <w:rPr>
          <w:rFonts w:ascii="Times New Roman" w:eastAsia="Times New Roman" w:hAnsi="Times New Roman" w:cs="Nazanin" w:hint="cs"/>
          <w:sz w:val="28"/>
          <w:szCs w:val="28"/>
          <w:rtl/>
        </w:rPr>
        <w:t>میزان تسهیلات</w:t>
      </w:r>
      <w:r w:rsidR="007618F9">
        <w:rPr>
          <w:rFonts w:ascii="Times New Roman" w:eastAsia="Times New Roman" w:hAnsi="Times New Roman" w:cs="Nazanin" w:hint="cs"/>
          <w:sz w:val="28"/>
          <w:szCs w:val="28"/>
          <w:rtl/>
        </w:rPr>
        <w:t xml:space="preserve"> بر اساس گردش حساب تا سقف فردی 150 میلیون ریال که قابل انتقال به بستگان درجه یک (پدر ، مادر، همسر، فرزند، برادر، خواهر) می باشد. این میزان تسهیلات نا محدود می باشد.</w:t>
      </w:r>
    </w:p>
    <w:p w:rsidR="007618F9" w:rsidRDefault="007618F9" w:rsidP="007618F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Nazanin" w:hint="cs"/>
          <w:sz w:val="28"/>
          <w:szCs w:val="28"/>
          <w:lang w:bidi="ar-SA"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</w:rPr>
        <w:t>جهت استفاده کارآموزان از تسهیلات شهریه افتتاح حساب پس انداز از سوی موسس الزامی است.</w:t>
      </w:r>
    </w:p>
    <w:p w:rsidR="00E0648B" w:rsidRPr="00E0648B" w:rsidRDefault="00E0648B" w:rsidP="00E0648B">
      <w:pPr>
        <w:pStyle w:val="ListParagraph"/>
        <w:rPr>
          <w:rFonts w:ascii="Times New Roman" w:eastAsia="Times New Roman" w:hAnsi="Times New Roman" w:cs="Titr"/>
          <w:sz w:val="24"/>
          <w:szCs w:val="24"/>
          <w:rtl/>
          <w:lang w:bidi="ar-SA"/>
        </w:rPr>
      </w:pPr>
    </w:p>
    <w:p w:rsidR="00723969" w:rsidRDefault="00723969" w:rsidP="00723969">
      <w:pPr>
        <w:jc w:val="center"/>
        <w:rPr>
          <w:rFonts w:cs="Tahoma"/>
          <w:rtl/>
        </w:rPr>
      </w:pPr>
    </w:p>
    <w:sectPr w:rsidR="00723969" w:rsidSect="004976AC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837" w:rsidRDefault="00914837" w:rsidP="00C95775">
      <w:pPr>
        <w:spacing w:after="0" w:line="240" w:lineRule="auto"/>
      </w:pPr>
      <w:r>
        <w:separator/>
      </w:r>
    </w:p>
  </w:endnote>
  <w:endnote w:type="continuationSeparator" w:id="1">
    <w:p w:rsidR="00914837" w:rsidRDefault="00914837" w:rsidP="00C95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7" w:usb1="0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2242"/>
      <w:docPartObj>
        <w:docPartGallery w:val="Page Numbers (Bottom of Page)"/>
        <w:docPartUnique/>
      </w:docPartObj>
    </w:sdtPr>
    <w:sdtContent>
      <w:p w:rsidR="008C48C5" w:rsidRDefault="00381E9E">
        <w:pPr>
          <w:pStyle w:val="Footer"/>
          <w:jc w:val="center"/>
          <w:rPr>
            <w:rFonts w:asciiTheme="majorHAnsi" w:hAnsiTheme="majorHAnsi"/>
            <w:color w:val="4F81BD" w:themeColor="accent1"/>
            <w:sz w:val="40"/>
            <w:szCs w:val="40"/>
          </w:rPr>
        </w:pPr>
        <w:fldSimple w:instr=" PAGE   \* MERGEFORMAT ">
          <w:r w:rsidR="007618F9" w:rsidRPr="007618F9">
            <w:rPr>
              <w:rFonts w:asciiTheme="majorHAnsi" w:hAnsiTheme="majorHAnsi"/>
              <w:noProof/>
              <w:color w:val="4F81BD" w:themeColor="accent1"/>
              <w:sz w:val="40"/>
              <w:szCs w:val="40"/>
              <w:rtl/>
            </w:rPr>
            <w:t>1</w:t>
          </w:r>
        </w:fldSimple>
      </w:p>
    </w:sdtContent>
  </w:sdt>
  <w:p w:rsidR="008C48C5" w:rsidRDefault="008C48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837" w:rsidRDefault="00914837" w:rsidP="00C95775">
      <w:pPr>
        <w:spacing w:after="0" w:line="240" w:lineRule="auto"/>
      </w:pPr>
      <w:r>
        <w:separator/>
      </w:r>
    </w:p>
  </w:footnote>
  <w:footnote w:type="continuationSeparator" w:id="1">
    <w:p w:rsidR="00914837" w:rsidRDefault="00914837" w:rsidP="00C95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0732"/>
    <w:multiLevelType w:val="hybridMultilevel"/>
    <w:tmpl w:val="195C55F2"/>
    <w:lvl w:ilvl="0" w:tplc="8114725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2009F"/>
    <w:multiLevelType w:val="hybridMultilevel"/>
    <w:tmpl w:val="A684801C"/>
    <w:lvl w:ilvl="0" w:tplc="096AA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F01DF"/>
    <w:multiLevelType w:val="hybridMultilevel"/>
    <w:tmpl w:val="A6EE88A4"/>
    <w:lvl w:ilvl="0" w:tplc="3476242A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46A56"/>
    <w:multiLevelType w:val="hybridMultilevel"/>
    <w:tmpl w:val="A6EE88A4"/>
    <w:lvl w:ilvl="0" w:tplc="3476242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77C6F"/>
    <w:multiLevelType w:val="hybridMultilevel"/>
    <w:tmpl w:val="5394ABB4"/>
    <w:lvl w:ilvl="0" w:tplc="04521BA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92A55"/>
    <w:multiLevelType w:val="hybridMultilevel"/>
    <w:tmpl w:val="A6EE88A4"/>
    <w:lvl w:ilvl="0" w:tplc="3476242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A7892"/>
    <w:multiLevelType w:val="hybridMultilevel"/>
    <w:tmpl w:val="A6EE88A4"/>
    <w:lvl w:ilvl="0" w:tplc="3476242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C5624"/>
    <w:multiLevelType w:val="hybridMultilevel"/>
    <w:tmpl w:val="9DD69CA2"/>
    <w:lvl w:ilvl="0" w:tplc="6B3689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F90A16"/>
    <w:multiLevelType w:val="hybridMultilevel"/>
    <w:tmpl w:val="1A20C3AC"/>
    <w:lvl w:ilvl="0" w:tplc="83142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718"/>
    <w:rsid w:val="00041CD2"/>
    <w:rsid w:val="00060147"/>
    <w:rsid w:val="00097999"/>
    <w:rsid w:val="000E5C9A"/>
    <w:rsid w:val="001A5EE3"/>
    <w:rsid w:val="001E4718"/>
    <w:rsid w:val="001F48BC"/>
    <w:rsid w:val="00293483"/>
    <w:rsid w:val="0029731A"/>
    <w:rsid w:val="002E6766"/>
    <w:rsid w:val="003238DD"/>
    <w:rsid w:val="00370697"/>
    <w:rsid w:val="00371F88"/>
    <w:rsid w:val="003746F5"/>
    <w:rsid w:val="00376499"/>
    <w:rsid w:val="003800B4"/>
    <w:rsid w:val="00381E9E"/>
    <w:rsid w:val="00387244"/>
    <w:rsid w:val="00391A28"/>
    <w:rsid w:val="003B3E0E"/>
    <w:rsid w:val="003C3882"/>
    <w:rsid w:val="004369CF"/>
    <w:rsid w:val="00444065"/>
    <w:rsid w:val="00447B68"/>
    <w:rsid w:val="004913FD"/>
    <w:rsid w:val="004976AC"/>
    <w:rsid w:val="004A70C3"/>
    <w:rsid w:val="004C22A4"/>
    <w:rsid w:val="004F6534"/>
    <w:rsid w:val="005344C0"/>
    <w:rsid w:val="00575CE7"/>
    <w:rsid w:val="00583449"/>
    <w:rsid w:val="005C06F0"/>
    <w:rsid w:val="005D0D47"/>
    <w:rsid w:val="005D330D"/>
    <w:rsid w:val="005E5EF5"/>
    <w:rsid w:val="0060024C"/>
    <w:rsid w:val="00602AE0"/>
    <w:rsid w:val="00606D1D"/>
    <w:rsid w:val="00624FBC"/>
    <w:rsid w:val="006474F9"/>
    <w:rsid w:val="00676316"/>
    <w:rsid w:val="00681273"/>
    <w:rsid w:val="00723969"/>
    <w:rsid w:val="007618F9"/>
    <w:rsid w:val="00770D09"/>
    <w:rsid w:val="0077145D"/>
    <w:rsid w:val="0078104A"/>
    <w:rsid w:val="007A4AAB"/>
    <w:rsid w:val="007F78A3"/>
    <w:rsid w:val="0080793B"/>
    <w:rsid w:val="00823996"/>
    <w:rsid w:val="00833841"/>
    <w:rsid w:val="008555D8"/>
    <w:rsid w:val="00864D6B"/>
    <w:rsid w:val="00894520"/>
    <w:rsid w:val="008B1DE5"/>
    <w:rsid w:val="008C48C5"/>
    <w:rsid w:val="0091210E"/>
    <w:rsid w:val="00914837"/>
    <w:rsid w:val="0093311A"/>
    <w:rsid w:val="0094093F"/>
    <w:rsid w:val="00942246"/>
    <w:rsid w:val="00943799"/>
    <w:rsid w:val="00957C58"/>
    <w:rsid w:val="0097005F"/>
    <w:rsid w:val="00991C18"/>
    <w:rsid w:val="009A31A5"/>
    <w:rsid w:val="009B079F"/>
    <w:rsid w:val="009B640C"/>
    <w:rsid w:val="009E5523"/>
    <w:rsid w:val="009F7C0F"/>
    <w:rsid w:val="00A11453"/>
    <w:rsid w:val="00A279BE"/>
    <w:rsid w:val="00A43D47"/>
    <w:rsid w:val="00A72A0F"/>
    <w:rsid w:val="00A759E9"/>
    <w:rsid w:val="00A852A5"/>
    <w:rsid w:val="00AA38BB"/>
    <w:rsid w:val="00B35F7B"/>
    <w:rsid w:val="00BB3925"/>
    <w:rsid w:val="00BD10FF"/>
    <w:rsid w:val="00BD4671"/>
    <w:rsid w:val="00C11A11"/>
    <w:rsid w:val="00C26819"/>
    <w:rsid w:val="00C50767"/>
    <w:rsid w:val="00C61FA9"/>
    <w:rsid w:val="00C67062"/>
    <w:rsid w:val="00C86E81"/>
    <w:rsid w:val="00C93D3C"/>
    <w:rsid w:val="00C95775"/>
    <w:rsid w:val="00CC58AA"/>
    <w:rsid w:val="00CF4C98"/>
    <w:rsid w:val="00D04BEB"/>
    <w:rsid w:val="00D42AE9"/>
    <w:rsid w:val="00D51EC7"/>
    <w:rsid w:val="00D61A75"/>
    <w:rsid w:val="00D87C35"/>
    <w:rsid w:val="00DA07A0"/>
    <w:rsid w:val="00DD715B"/>
    <w:rsid w:val="00E0648B"/>
    <w:rsid w:val="00E41A8A"/>
    <w:rsid w:val="00E423DA"/>
    <w:rsid w:val="00E61A16"/>
    <w:rsid w:val="00E75AE9"/>
    <w:rsid w:val="00E82B29"/>
    <w:rsid w:val="00E90201"/>
    <w:rsid w:val="00EA706D"/>
    <w:rsid w:val="00EB3747"/>
    <w:rsid w:val="00EB460D"/>
    <w:rsid w:val="00EB6A7D"/>
    <w:rsid w:val="00EE7A11"/>
    <w:rsid w:val="00F374CF"/>
    <w:rsid w:val="00F504E4"/>
    <w:rsid w:val="00F7626F"/>
    <w:rsid w:val="00F968DC"/>
    <w:rsid w:val="00FC313E"/>
    <w:rsid w:val="00FD04BE"/>
    <w:rsid w:val="00FD1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718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718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F50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5C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775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95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775"/>
    <w:rPr>
      <w:lang w:bidi="fa-I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76AC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18240-79F5-4D96-96C3-29E1A727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sys200</dc:creator>
  <cp:lastModifiedBy>sys200</cp:lastModifiedBy>
  <cp:revision>65</cp:revision>
  <cp:lastPrinted>2015-09-26T05:56:00Z</cp:lastPrinted>
  <dcterms:created xsi:type="dcterms:W3CDTF">2015-09-09T04:36:00Z</dcterms:created>
  <dcterms:modified xsi:type="dcterms:W3CDTF">2015-10-20T09:15:00Z</dcterms:modified>
</cp:coreProperties>
</file>